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8C6" w:rsidRPr="00B20118" w:rsidRDefault="00EE48C6" w:rsidP="00EE48C6">
      <w:pPr>
        <w:pStyle w:val="Odstavecseseznamem"/>
        <w:numPr>
          <w:ilvl w:val="0"/>
          <w:numId w:val="1"/>
        </w:numPr>
        <w:suppressAutoHyphens/>
        <w:autoSpaceDN w:val="0"/>
        <w:spacing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B20118">
        <w:rPr>
          <w:rFonts w:ascii="Times New Roman" w:hAnsi="Times New Roman" w:cs="Times New Roman"/>
          <w:sz w:val="28"/>
          <w:szCs w:val="28"/>
        </w:rPr>
        <w:t>zajíček běží, co mu síly stačí,</w:t>
      </w:r>
    </w:p>
    <w:p w:rsidR="00EE48C6" w:rsidRPr="00B20118" w:rsidRDefault="00EE48C6" w:rsidP="00EE48C6">
      <w:pPr>
        <w:pStyle w:val="Odstavecseseznamem"/>
        <w:suppressAutoHyphens/>
        <w:autoSpaceDN w:val="0"/>
        <w:spacing w:line="240" w:lineRule="auto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B20118">
        <w:rPr>
          <w:rFonts w:ascii="Times New Roman" w:hAnsi="Times New Roman" w:cs="Times New Roman"/>
          <w:sz w:val="28"/>
          <w:szCs w:val="28"/>
        </w:rPr>
        <w:t>najednou vidí tenhle strom ptačí</w:t>
      </w:r>
    </w:p>
    <w:p w:rsidR="00EE48C6" w:rsidRPr="006C1CD2" w:rsidRDefault="00EE48C6" w:rsidP="00EE48C6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1CD2">
        <w:rPr>
          <w:rFonts w:ascii="Times New Roman" w:hAnsi="Times New Roman" w:cs="Times New Roman"/>
          <w:sz w:val="28"/>
          <w:szCs w:val="28"/>
        </w:rPr>
        <w:t>kolik ptáčků na něm sedí,</w:t>
      </w:r>
    </w:p>
    <w:p w:rsidR="00EE48C6" w:rsidRPr="006C1CD2" w:rsidRDefault="00EE48C6" w:rsidP="00EE48C6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1CD2">
        <w:rPr>
          <w:rFonts w:ascii="Times New Roman" w:hAnsi="Times New Roman" w:cs="Times New Roman"/>
          <w:sz w:val="28"/>
          <w:szCs w:val="28"/>
        </w:rPr>
        <w:t>jeden druhého si hledí.</w:t>
      </w:r>
    </w:p>
    <w:p w:rsidR="00EE48C6" w:rsidRPr="006C1CD2" w:rsidRDefault="00EE48C6" w:rsidP="00EE48C6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1CD2">
        <w:rPr>
          <w:rFonts w:ascii="Times New Roman" w:hAnsi="Times New Roman" w:cs="Times New Roman"/>
          <w:sz w:val="28"/>
          <w:szCs w:val="28"/>
        </w:rPr>
        <w:t>Tak je všechny vyhledej,</w:t>
      </w:r>
    </w:p>
    <w:p w:rsidR="00EE48C6" w:rsidRPr="006C1CD2" w:rsidRDefault="00EE48C6" w:rsidP="00EE48C6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1CD2">
        <w:rPr>
          <w:rFonts w:ascii="Times New Roman" w:hAnsi="Times New Roman" w:cs="Times New Roman"/>
          <w:sz w:val="28"/>
          <w:szCs w:val="28"/>
        </w:rPr>
        <w:t>pro každého zrnko dej.</w:t>
      </w:r>
    </w:p>
    <w:p w:rsidR="00EE48C6" w:rsidRDefault="00EE48C6" w:rsidP="00EE48C6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48C6" w:rsidRPr="006C1CD2" w:rsidRDefault="00EE48C6" w:rsidP="00EE48C6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1CD2">
        <w:rPr>
          <w:rFonts w:ascii="Times New Roman" w:hAnsi="Times New Roman" w:cs="Times New Roman"/>
          <w:sz w:val="28"/>
          <w:szCs w:val="28"/>
        </w:rPr>
        <w:t>Pro každého ptáčka nakresli do</w:t>
      </w:r>
      <w:r>
        <w:rPr>
          <w:rFonts w:ascii="Times New Roman" w:hAnsi="Times New Roman" w:cs="Times New Roman"/>
          <w:sz w:val="28"/>
          <w:szCs w:val="28"/>
        </w:rPr>
        <w:t>lů</w:t>
      </w:r>
      <w:r w:rsidRPr="006C1CD2">
        <w:rPr>
          <w:rFonts w:ascii="Times New Roman" w:hAnsi="Times New Roman" w:cs="Times New Roman"/>
          <w:sz w:val="28"/>
          <w:szCs w:val="28"/>
        </w:rPr>
        <w:t xml:space="preserve"> jedno zrníčko. Pak si to všechno můžeme zahrát: napřed skáče zajíček, pak uvidí strom. Strom je velikánský, ještě větší, je na něm spousta větví (ruce), na nich jsou ptáci a větve se trochu pohybují, i malé </w:t>
      </w:r>
      <w:proofErr w:type="gramStart"/>
      <w:r w:rsidRPr="006C1CD2">
        <w:rPr>
          <w:rFonts w:ascii="Times New Roman" w:hAnsi="Times New Roman" w:cs="Times New Roman"/>
          <w:sz w:val="28"/>
          <w:szCs w:val="28"/>
        </w:rPr>
        <w:t>lístky(prsty</w:t>
      </w:r>
      <w:proofErr w:type="gramEnd"/>
      <w:r w:rsidRPr="006C1CD2">
        <w:rPr>
          <w:rFonts w:ascii="Times New Roman" w:hAnsi="Times New Roman" w:cs="Times New Roman"/>
          <w:sz w:val="28"/>
          <w:szCs w:val="28"/>
        </w:rPr>
        <w:t>). Ptáček se chce jít nazobat, tak si protáhne jednu nohu, druhou, křídlo (ruku), druhé, a už letí. Přiletí k zrníčkům a zobe, zob, zob. A zajíček skáče dál. Nezapomeň doplnit mapu.</w:t>
      </w:r>
    </w:p>
    <w:p w:rsidR="00EE48C6" w:rsidRDefault="00EE48C6" w:rsidP="00EE48C6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48C6" w:rsidRDefault="00EE48C6" w:rsidP="00EE48C6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4CCE">
        <w:rPr>
          <w:noProof/>
          <w:lang w:eastAsia="cs-CZ"/>
        </w:rPr>
        <w:drawing>
          <wp:inline distT="0" distB="0" distL="0" distR="0" wp14:anchorId="0C8299AB" wp14:editId="094DE95A">
            <wp:extent cx="4838700" cy="54959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10" cy="549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C6" w:rsidRDefault="00EE48C6" w:rsidP="00EE48C6">
      <w:pPr>
        <w:pStyle w:val="Odstavecseseznamem"/>
        <w:suppressAutoHyphens/>
        <w:autoSpaceDN w:val="0"/>
        <w:spacing w:line="240" w:lineRule="auto"/>
        <w:ind w:left="1068"/>
        <w:textAlignment w:val="baseline"/>
        <w:rPr>
          <w:sz w:val="28"/>
          <w:szCs w:val="28"/>
        </w:rPr>
      </w:pPr>
    </w:p>
    <w:p w:rsidR="00EE48C6" w:rsidRPr="00B20118" w:rsidRDefault="00EE48C6" w:rsidP="00EE48C6">
      <w:pPr>
        <w:pStyle w:val="Odstavecseseznamem"/>
        <w:numPr>
          <w:ilvl w:val="0"/>
          <w:numId w:val="1"/>
        </w:numPr>
        <w:suppressAutoHyphens/>
        <w:autoSpaceDN w:val="0"/>
        <w:spacing w:line="240" w:lineRule="auto"/>
        <w:textAlignment w:val="baseline"/>
        <w:rPr>
          <w:sz w:val="28"/>
          <w:szCs w:val="28"/>
        </w:rPr>
      </w:pPr>
      <w:r w:rsidRPr="00B20118">
        <w:rPr>
          <w:sz w:val="28"/>
          <w:szCs w:val="28"/>
        </w:rPr>
        <w:lastRenderedPageBreak/>
        <w:t>Další stopa, koukejme se,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jsme tu vůbec ještě v lese?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Tolik nepořádku všude,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z toho nám až úzko bude.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Najdi, co sem nepatří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 ukliď to raz, dva, tři.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Až najdeš, co do lesa nepatří, pěkně se procvič při „uklízení“. Každou věc jako seber a jako odnes do odpadků. Pěkně jednu po druhé. Pak může zajíček hopkat dál. Také si zahopsej a k tomu zazpívej veselou písničku.</w:t>
      </w:r>
    </w:p>
    <w:p w:rsidR="00EE48C6" w:rsidRDefault="00EE48C6" w:rsidP="00EE48C6">
      <w:pPr>
        <w:spacing w:line="240" w:lineRule="auto"/>
        <w:ind w:left="360"/>
        <w:rPr>
          <w:sz w:val="28"/>
          <w:szCs w:val="28"/>
        </w:rPr>
      </w:pPr>
    </w:p>
    <w:p w:rsidR="00EE48C6" w:rsidRDefault="00EE48C6" w:rsidP="00EE48C6">
      <w:pPr>
        <w:spacing w:line="240" w:lineRule="auto"/>
        <w:ind w:left="360"/>
        <w:rPr>
          <w:sz w:val="28"/>
          <w:szCs w:val="28"/>
        </w:rPr>
      </w:pPr>
    </w:p>
    <w:p w:rsidR="00EE48C6" w:rsidRDefault="00EE48C6" w:rsidP="00EE48C6">
      <w:pPr>
        <w:spacing w:line="240" w:lineRule="auto"/>
        <w:ind w:left="360"/>
        <w:rPr>
          <w:sz w:val="28"/>
          <w:szCs w:val="28"/>
        </w:rPr>
      </w:pPr>
    </w:p>
    <w:p w:rsidR="00EE48C6" w:rsidRPr="00B20118" w:rsidRDefault="00EE48C6" w:rsidP="00EE48C6">
      <w:pPr>
        <w:spacing w:line="24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0CFDC5F7" wp14:editId="7EA044E8">
            <wp:extent cx="5762625" cy="457200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EE48C6" w:rsidRDefault="00EE48C6" w:rsidP="00EE48C6">
      <w:pPr>
        <w:spacing w:line="240" w:lineRule="auto"/>
        <w:ind w:left="360"/>
        <w:rPr>
          <w:sz w:val="28"/>
          <w:szCs w:val="28"/>
        </w:rPr>
      </w:pPr>
    </w:p>
    <w:p w:rsidR="00EE48C6" w:rsidRDefault="00EE48C6" w:rsidP="00EE48C6">
      <w:pPr>
        <w:spacing w:line="240" w:lineRule="auto"/>
        <w:ind w:left="360"/>
        <w:rPr>
          <w:sz w:val="28"/>
          <w:szCs w:val="28"/>
        </w:rPr>
      </w:pPr>
      <w:r w:rsidRPr="00E63BDC">
        <w:rPr>
          <w:noProof/>
          <w:lang w:eastAsia="cs-CZ"/>
        </w:rPr>
        <w:lastRenderedPageBreak/>
        <w:drawing>
          <wp:inline distT="0" distB="0" distL="0" distR="0" wp14:anchorId="6580709D" wp14:editId="0B6D2C74">
            <wp:extent cx="5762360" cy="85534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C6" w:rsidRPr="00B20118" w:rsidRDefault="00EE48C6" w:rsidP="00EE48C6">
      <w:pPr>
        <w:pStyle w:val="Odstavecseseznamem"/>
        <w:numPr>
          <w:ilvl w:val="0"/>
          <w:numId w:val="1"/>
        </w:numPr>
        <w:suppressAutoHyphens/>
        <w:autoSpaceDN w:val="0"/>
        <w:spacing w:line="240" w:lineRule="auto"/>
        <w:textAlignment w:val="baseline"/>
        <w:rPr>
          <w:sz w:val="28"/>
          <w:szCs w:val="28"/>
        </w:rPr>
      </w:pPr>
      <w:r w:rsidRPr="00B20118">
        <w:rPr>
          <w:sz w:val="28"/>
          <w:szCs w:val="28"/>
        </w:rPr>
        <w:lastRenderedPageBreak/>
        <w:t>A zajíček skáče dál,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toho se však nenadál.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To je ale cestiček,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kudy má jít zajíček?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On se jistě neztratí,</w:t>
      </w:r>
    </w:p>
    <w:p w:rsidR="00EE48C6" w:rsidRDefault="00EE48C6" w:rsidP="00EE48C6">
      <w:pPr>
        <w:pStyle w:val="Odstavecseseznamem"/>
        <w:spacing w:line="240" w:lineRule="auto"/>
      </w:pPr>
      <w:r>
        <w:rPr>
          <w:sz w:val="28"/>
          <w:szCs w:val="28"/>
        </w:rPr>
        <w:t>najdi cestu také ty.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Vyzkoušej obě bludiště, jedno je lehké, ale druhé hodně těžké, to dá moc práce najít správnou cestu, ale určitě to nakonec dokážeš.  A nezapomeň dokreslovat všechno do mapy.</w:t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EE48C6" w:rsidRDefault="00EE48C6" w:rsidP="00EE48C6">
      <w:pPr>
        <w:pStyle w:val="Odstavecseseznamem"/>
        <w:spacing w:line="240" w:lineRule="auto"/>
        <w:rPr>
          <w:noProof/>
          <w:lang w:eastAsia="cs-CZ"/>
        </w:rPr>
      </w:pPr>
    </w:p>
    <w:p w:rsidR="00EE48C6" w:rsidRDefault="00EE48C6" w:rsidP="00EE48C6">
      <w:pPr>
        <w:pStyle w:val="Odstavecseseznamem"/>
        <w:spacing w:line="240" w:lineRule="auto"/>
        <w:rPr>
          <w:noProof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764F0374" wp14:editId="50446483">
            <wp:extent cx="4181319" cy="5893817"/>
            <wp:effectExtent l="952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6833" cy="591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EE48C6" w:rsidRDefault="00EE48C6" w:rsidP="00EE48C6">
      <w:pPr>
        <w:pStyle w:val="Odstavecseseznamem"/>
        <w:spacing w:line="240" w:lineRule="auto"/>
        <w:rPr>
          <w:sz w:val="28"/>
          <w:szCs w:val="28"/>
        </w:rPr>
      </w:pPr>
    </w:p>
    <w:p w:rsidR="00FC402E" w:rsidRDefault="00A5797A">
      <w:bookmarkStart w:id="0" w:name="_GoBack"/>
      <w:bookmarkEnd w:id="0"/>
    </w:p>
    <w:sectPr w:rsidR="00FC40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A3DC1"/>
    <w:multiLevelType w:val="hybridMultilevel"/>
    <w:tmpl w:val="208E73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C6"/>
    <w:rsid w:val="0006711D"/>
    <w:rsid w:val="004C6719"/>
    <w:rsid w:val="006B27F0"/>
    <w:rsid w:val="00A5797A"/>
    <w:rsid w:val="00AC4061"/>
    <w:rsid w:val="00EE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DA57C-6FE0-4A98-A9E5-BF984ADB7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E48C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EE48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187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Diebold Nixdorf</Company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Vanik, Michael</dc:creator>
  <cp:keywords/>
  <dc:description/>
  <cp:lastModifiedBy>Vanik, Michael</cp:lastModifiedBy>
  <cp:revision>2</cp:revision>
  <dcterms:created xsi:type="dcterms:W3CDTF">2020-04-03T18:28:00Z</dcterms:created>
  <dcterms:modified xsi:type="dcterms:W3CDTF">2020-04-03T18:30:00Z</dcterms:modified>
</cp:coreProperties>
</file>