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B94" w:rsidRPr="00600A2B" w:rsidRDefault="00D55B94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79066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A2B" w:rsidRDefault="00600A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1F05D4EB" wp14:editId="3DC61150">
            <wp:extent cx="5760720" cy="79066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AD5" w:rsidRPr="00835B22" w:rsidRDefault="00C97AD5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Nakonec můžeš vystřihnout kamarády, udělat z nich loutky, prostrčit do dírek prsty a hrát divadlo. Jeden druhému říkají, co má dělat. Např.: </w:t>
      </w:r>
      <w:proofErr w:type="spellStart"/>
      <w:r>
        <w:rPr>
          <w:rFonts w:ascii="Times New Roman" w:hAnsi="Times New Roman" w:cs="Times New Roman"/>
          <w:sz w:val="24"/>
          <w:szCs w:val="24"/>
        </w:rPr>
        <w:t>clap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stamp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jump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turn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down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up, všechno, co si pamatuješ.</w:t>
      </w:r>
      <w:r w:rsidR="00835B22">
        <w:rPr>
          <w:rFonts w:ascii="Times New Roman" w:hAnsi="Times New Roman" w:cs="Times New Roman"/>
          <w:sz w:val="24"/>
          <w:szCs w:val="24"/>
        </w:rPr>
        <w:t xml:space="preserve"> Mohou ti pomoci písničky, </w:t>
      </w:r>
      <w:r w:rsidR="00835B22">
        <w:rPr>
          <w:rFonts w:ascii="Times New Roman" w:hAnsi="Times New Roman" w:cs="Times New Roman"/>
          <w:sz w:val="24"/>
          <w:szCs w:val="24"/>
        </w:rPr>
        <w:lastRenderedPageBreak/>
        <w:t xml:space="preserve">které už známe.   </w:t>
      </w:r>
      <w:r w:rsidR="00087BA8"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w:drawing>
          <wp:inline distT="0" distB="0" distL="0" distR="0">
            <wp:extent cx="7680960" cy="5760720"/>
            <wp:effectExtent l="7620" t="0" r="381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54DA018-E2F4-45C1-A73B-F9EA6F618EF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BA8" w:rsidRDefault="00087BA8">
      <w:pPr>
        <w:rPr>
          <w:rFonts w:ascii="Times New Roman" w:hAnsi="Times New Roman" w:cs="Times New Roman"/>
          <w:sz w:val="24"/>
          <w:szCs w:val="24"/>
        </w:rPr>
      </w:pPr>
      <w:r>
        <w:t xml:space="preserve">Odkaz na </w:t>
      </w:r>
      <w:proofErr w:type="spellStart"/>
      <w:r>
        <w:t>písničku:</w:t>
      </w:r>
      <w:hyperlink r:id="rId7" w:history="1">
        <w:r>
          <w:rPr>
            <w:rStyle w:val="Hypertextovodkaz"/>
          </w:rPr>
          <w:t>https</w:t>
        </w:r>
        <w:proofErr w:type="spellEnd"/>
        <w:r>
          <w:rPr>
            <w:rStyle w:val="Hypertextovodkaz"/>
          </w:rPr>
          <w:t>://www.youtube.com/watch?v=l4WNrvVjiTw</w:t>
        </w:r>
      </w:hyperlink>
    </w:p>
    <w:p w:rsidR="00835B22" w:rsidRDefault="00C97A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nakonec- v Anglii také hledají vajíčka v trávě, tak hledej, kolik jich najdeš, je jich tam 15, to je 6+6+3, tak hledej, vybarvuj a počítej, samozřejmě anglicky. Také pojmenuj všechno, co na obrázku vidíš, ať má </w:t>
      </w:r>
      <w:proofErr w:type="spellStart"/>
      <w:r>
        <w:rPr>
          <w:rFonts w:ascii="Times New Roman" w:hAnsi="Times New Roman" w:cs="Times New Roman"/>
          <w:sz w:val="24"/>
          <w:szCs w:val="24"/>
        </w:rPr>
        <w:t>Bunny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radost. A nakonec se s ním rozluč, pamatuješ si ještě jak? </w:t>
      </w:r>
    </w:p>
    <w:p w:rsidR="00835B22" w:rsidRPr="00087BA8" w:rsidRDefault="00087BA8" w:rsidP="00087B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7680960" cy="5760720"/>
            <wp:effectExtent l="7620" t="0" r="381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742CD95-5F95-4A09-9A79-6FB05638862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5B22" w:rsidRPr="00087B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A2B"/>
    <w:rsid w:val="00087BA8"/>
    <w:rsid w:val="000C2F45"/>
    <w:rsid w:val="00500DEA"/>
    <w:rsid w:val="005278A1"/>
    <w:rsid w:val="00600A2B"/>
    <w:rsid w:val="00835B22"/>
    <w:rsid w:val="00912900"/>
    <w:rsid w:val="00AE061A"/>
    <w:rsid w:val="00C97AD5"/>
    <w:rsid w:val="00D55B94"/>
    <w:rsid w:val="00E7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DDFDAB-602C-47B9-A9D2-BE604D746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00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0A2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087B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l4WNrvVjiT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101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Cozlová Světlana</dc:creator>
  <cp:lastModifiedBy>Vanik, Michael</cp:lastModifiedBy>
  <cp:revision>7</cp:revision>
  <dcterms:created xsi:type="dcterms:W3CDTF">2020-04-08T07:04:00Z</dcterms:created>
  <dcterms:modified xsi:type="dcterms:W3CDTF">2020-04-12T18:49:00Z</dcterms:modified>
</cp:coreProperties>
</file>